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59"/>
        <w:gridCol w:w="13185"/>
      </w:tblGrid>
      <w:tr w:rsidR="0072387B" w:rsidTr="0072387B">
        <w:tc>
          <w:tcPr>
            <w:tcW w:w="959" w:type="dxa"/>
          </w:tcPr>
          <w:p w:rsidR="0072387B" w:rsidRDefault="0072387B" w:rsidP="0072387B">
            <w:r>
              <w:t>1.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Etika rodinného života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2.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Rodinné pravidlá, práva a povinnosti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3.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Očakávania rodičov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4.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manželstvo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5.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Etika sexuálneho života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6.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Sexuálne vzťahy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7.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Moderné formy spolužtia muža a ženy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8.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Filozofické zovšeobecnenie dosiaľ osvojených etických zásad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9.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Filozofia hodnôt, morálna hodnota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10.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Svedomie - vnútorný hlas človeka, jeho vnútorná autorita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11.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Pochopenie a akceptovanie ľudí, ktorí majú iný svetonázor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12.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Náboženská etika</w:t>
            </w:r>
          </w:p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Pojem a podstata náboženstva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13.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Umenie a náboženstvo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14.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Život, fyzické a psychické  zdravie ako etická hodnota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15.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Život ako hodnota jeho smer a zmysel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16.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Životospráva – telesné zdravie</w:t>
            </w:r>
          </w:p>
        </w:tc>
      </w:tr>
      <w:tr w:rsidR="0072387B" w:rsidTr="002D0B4B">
        <w:tc>
          <w:tcPr>
            <w:tcW w:w="14144" w:type="dxa"/>
            <w:gridSpan w:val="2"/>
          </w:tcPr>
          <w:p w:rsidR="0072387B" w:rsidRPr="0072387B" w:rsidRDefault="0072387B" w:rsidP="00A36CB7">
            <w:pPr>
              <w:rPr>
                <w:b/>
                <w:sz w:val="21"/>
                <w:szCs w:val="21"/>
              </w:rPr>
            </w:pPr>
            <w:r w:rsidRPr="0072387B">
              <w:rPr>
                <w:b/>
                <w:sz w:val="21"/>
                <w:szCs w:val="21"/>
              </w:rPr>
              <w:t>2.polrok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17.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Psychohygiena – relaxácia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18.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Autosugescia –autogénny tréning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19.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Boj proti ľudským závislostiam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20.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Alkohol a fajčenie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21.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Drogy a ľudská spoločnosť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22.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Svetová zdravotnícka organizácia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23.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Česť a pravda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24.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Poznanie a kultúra ako etická hodnota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25.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Národné uvedomenie a demokratické občianstvo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26.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 xml:space="preserve">Prosociálne vzory 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27.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Etika práce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28.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Profesná etika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29.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Etika a ekonomika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30.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Ekonomické hodnoty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t>31.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Medziľudské vzťahy</w:t>
            </w:r>
          </w:p>
        </w:tc>
      </w:tr>
      <w:tr w:rsidR="0072387B" w:rsidTr="0072387B">
        <w:tc>
          <w:tcPr>
            <w:tcW w:w="959" w:type="dxa"/>
          </w:tcPr>
          <w:p w:rsidR="0072387B" w:rsidRDefault="0072387B" w:rsidP="0072387B">
            <w:r>
              <w:lastRenderedPageBreak/>
              <w:t>32.</w:t>
            </w:r>
          </w:p>
        </w:tc>
        <w:tc>
          <w:tcPr>
            <w:tcW w:w="13185" w:type="dxa"/>
          </w:tcPr>
          <w:p w:rsidR="0072387B" w:rsidRPr="0072387B" w:rsidRDefault="0072387B" w:rsidP="00A36CB7">
            <w:pPr>
              <w:rPr>
                <w:sz w:val="21"/>
                <w:szCs w:val="21"/>
              </w:rPr>
            </w:pPr>
            <w:r w:rsidRPr="0072387B">
              <w:rPr>
                <w:sz w:val="21"/>
                <w:szCs w:val="21"/>
              </w:rPr>
              <w:t>Voľný čas</w:t>
            </w:r>
          </w:p>
        </w:tc>
      </w:tr>
    </w:tbl>
    <w:p w:rsidR="000C17BE" w:rsidRDefault="000C17BE" w:rsidP="000C17BE"/>
    <w:p w:rsidR="000C17BE" w:rsidRDefault="000C17BE" w:rsidP="000C17BE">
      <w:r>
        <w:t>Žiak si vyberie 3 témy, z ktorých spracuje projekty alebo prezentácie. Referát – štandardná strana,písmo-12, times new roman, rozsah – min. 1 strana. Prezentácia – odovzdat na cd.</w:t>
      </w:r>
    </w:p>
    <w:p w:rsidR="00FC7E69" w:rsidRPr="0072387B" w:rsidRDefault="00FC7E69" w:rsidP="0072387B"/>
    <w:sectPr w:rsidR="00FC7E69" w:rsidRPr="0072387B" w:rsidSect="00723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AB" w:rsidRDefault="00A125AB" w:rsidP="00CF0F99">
      <w:pPr>
        <w:spacing w:after="0" w:line="240" w:lineRule="auto"/>
      </w:pPr>
      <w:r>
        <w:separator/>
      </w:r>
    </w:p>
  </w:endnote>
  <w:endnote w:type="continuationSeparator" w:id="1">
    <w:p w:rsidR="00A125AB" w:rsidRDefault="00A125AB" w:rsidP="00CF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99" w:rsidRDefault="00CF0F9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99" w:rsidRDefault="00CF0F9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99" w:rsidRDefault="00CF0F9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AB" w:rsidRDefault="00A125AB" w:rsidP="00CF0F99">
      <w:pPr>
        <w:spacing w:after="0" w:line="240" w:lineRule="auto"/>
      </w:pPr>
      <w:r>
        <w:separator/>
      </w:r>
    </w:p>
  </w:footnote>
  <w:footnote w:type="continuationSeparator" w:id="1">
    <w:p w:rsidR="00A125AB" w:rsidRDefault="00A125AB" w:rsidP="00CF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99" w:rsidRDefault="00CF0F9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99" w:rsidRDefault="00CF0F99">
    <w:pPr>
      <w:pStyle w:val="Hlavika"/>
    </w:pPr>
    <w:r>
      <w:t>Sylaby sexta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99" w:rsidRDefault="00CF0F9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F99"/>
    <w:rsid w:val="000C17BE"/>
    <w:rsid w:val="003F7C71"/>
    <w:rsid w:val="0072387B"/>
    <w:rsid w:val="00754C71"/>
    <w:rsid w:val="00A125AB"/>
    <w:rsid w:val="00CE09A6"/>
    <w:rsid w:val="00CF0F99"/>
    <w:rsid w:val="00FC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7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F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F0F99"/>
  </w:style>
  <w:style w:type="paragraph" w:styleId="Pta">
    <w:name w:val="footer"/>
    <w:basedOn w:val="Normlny"/>
    <w:link w:val="PtaChar"/>
    <w:uiPriority w:val="99"/>
    <w:semiHidden/>
    <w:unhideWhenUsed/>
    <w:rsid w:val="00CF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F0F99"/>
  </w:style>
  <w:style w:type="table" w:styleId="Mriekatabuky">
    <w:name w:val="Table Grid"/>
    <w:basedOn w:val="Normlnatabuka"/>
    <w:uiPriority w:val="59"/>
    <w:rsid w:val="00723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Kuco</dc:creator>
  <cp:keywords/>
  <dc:description/>
  <cp:lastModifiedBy>Kuco</cp:lastModifiedBy>
  <cp:revision>5</cp:revision>
  <dcterms:created xsi:type="dcterms:W3CDTF">2012-10-04T09:33:00Z</dcterms:created>
  <dcterms:modified xsi:type="dcterms:W3CDTF">2012-10-04T15:33:00Z</dcterms:modified>
</cp:coreProperties>
</file>